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A9" w:rsidRDefault="005B13A9">
      <w:pPr>
        <w:spacing w:line="174" w:lineRule="exact"/>
        <w:rPr>
          <w:sz w:val="14"/>
          <w:szCs w:val="14"/>
        </w:rPr>
      </w:pPr>
    </w:p>
    <w:p w:rsidR="005B13A9" w:rsidRDefault="0042081E">
      <w:pPr>
        <w:pStyle w:val="Heading10"/>
        <w:keepNext/>
        <w:keepLines/>
        <w:shd w:val="clear" w:color="auto" w:fill="auto"/>
        <w:spacing w:after="303" w:line="400" w:lineRule="exact"/>
      </w:pPr>
      <w:bookmarkStart w:id="0" w:name="bookmark0"/>
      <w:r>
        <w:t>MAHARASHTRA STATE TABLE TENNIS ASSOCIATION</w:t>
      </w:r>
      <w:bookmarkEnd w:id="0"/>
    </w:p>
    <w:p w:rsidR="005B13A9" w:rsidRDefault="0042081E">
      <w:pPr>
        <w:pStyle w:val="Heading20"/>
        <w:keepNext/>
        <w:keepLines/>
        <w:shd w:val="clear" w:color="auto" w:fill="auto"/>
        <w:spacing w:before="0" w:after="383" w:line="280" w:lineRule="exact"/>
        <w:ind w:left="720"/>
      </w:pPr>
      <w:bookmarkStart w:id="1" w:name="bookmark1"/>
      <w:r>
        <w:t>RULES AND REGULATIONS FOR STATE RANK</w:t>
      </w:r>
      <w:r w:rsidR="00C214E8">
        <w:t>ING AND STATE CHAMPIONSHIPS 2024</w:t>
      </w:r>
      <w:r>
        <w:t>-2</w:t>
      </w:r>
      <w:bookmarkEnd w:id="1"/>
      <w:r w:rsidR="00C214E8">
        <w:t>5</w:t>
      </w:r>
    </w:p>
    <w:p w:rsidR="005B13A9" w:rsidRDefault="0042081E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155"/>
        <w:ind w:left="960" w:right="180"/>
      </w:pPr>
      <w:r>
        <w:t>Entries will close Seven days before date of the draw for the State Ranking Tournaments and Ten Days</w:t>
      </w:r>
      <w:r w:rsidR="006C5936">
        <w:t xml:space="preserve"> </w:t>
      </w:r>
      <w:r>
        <w:t>before the Inter District and State Championships. Entries will close on Date &amp; time as decided by</w:t>
      </w:r>
      <w:r w:rsidR="006C5936">
        <w:t xml:space="preserve"> </w:t>
      </w:r>
      <w:r>
        <w:t>Seeding &amp; Ranking Committee.</w:t>
      </w:r>
    </w:p>
    <w:p w:rsidR="005B13A9" w:rsidRDefault="0042081E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86" w:line="293" w:lineRule="exact"/>
        <w:ind w:left="600" w:right="180" w:firstLine="0"/>
        <w:jc w:val="left"/>
      </w:pPr>
      <w:r>
        <w:t>Draws will be held at the M.S.T.T.A. Office, date and time as decided by Seeding and Ranking</w:t>
      </w:r>
      <w:r w:rsidR="006C5936">
        <w:t xml:space="preserve"> </w:t>
      </w:r>
      <w:r>
        <w:t>committee.</w:t>
      </w:r>
    </w:p>
    <w:p w:rsidR="005B13A9" w:rsidRDefault="0042081E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before="0"/>
        <w:ind w:left="960" w:right="180"/>
      </w:pPr>
      <w:r>
        <w:t>Only Schedule will be displayed on the M.S.T.T.A. website one day after the Draw. Draw for the</w:t>
      </w:r>
      <w:r w:rsidR="006C5936">
        <w:t xml:space="preserve"> </w:t>
      </w:r>
      <w:r>
        <w:t>tournament will NOT BE DISPLAYED on the website.</w:t>
      </w:r>
    </w:p>
    <w:p w:rsidR="005B13A9" w:rsidRDefault="0042081E" w:rsidP="006C5936">
      <w:pPr>
        <w:pStyle w:val="Bodytext20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211" w:line="240" w:lineRule="exact"/>
        <w:ind w:left="960" w:right="180" w:firstLine="0"/>
      </w:pPr>
      <w:r>
        <w:rPr>
          <w:rStyle w:val="Bodytext21"/>
        </w:rPr>
        <w:t>EVENTS</w:t>
      </w:r>
      <w:r>
        <w:t>: State Ranking Tournament will include the following mandatory events. Boys Under 11, Girls</w:t>
      </w:r>
      <w:r w:rsidR="006C5936">
        <w:t xml:space="preserve"> </w:t>
      </w:r>
      <w:r>
        <w:t>Under 11, Boys Under 13 , Girls Under 13, Boys Under 15, Girls Under 15, Boys Under 17, Girls Under</w:t>
      </w:r>
      <w:r w:rsidR="006C5936">
        <w:t xml:space="preserve"> </w:t>
      </w:r>
      <w:r>
        <w:t>17, Boys Under 19, Girls Under 19, Women and Men singles.</w:t>
      </w:r>
      <w:r w:rsidR="006C5936">
        <w:t xml:space="preserve"> </w:t>
      </w:r>
      <w:r>
        <w:t>Wherever possible, Doubles event for junior category will be conducted.</w:t>
      </w:r>
    </w:p>
    <w:p w:rsidR="005B13A9" w:rsidRDefault="0042081E">
      <w:pPr>
        <w:pStyle w:val="Bodytext20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/>
        <w:ind w:left="960" w:right="180"/>
      </w:pPr>
      <w:r>
        <w:t>ELIGIBILTY : The age limit for the Boys Under 11, Girls Under 11, Boys Under 13 , Girls Under 13, Boys</w:t>
      </w:r>
      <w:r w:rsidR="006C5936">
        <w:t xml:space="preserve"> </w:t>
      </w:r>
      <w:r>
        <w:t>Under 15, Girls Under 15, Boys Under 17, Girls Under 17, Boys Under 19, Girls Under 19, Women and</w:t>
      </w:r>
      <w:r w:rsidR="006C5936">
        <w:t xml:space="preserve"> </w:t>
      </w:r>
      <w:r>
        <w:t>Men singles is as follows.</w:t>
      </w:r>
    </w:p>
    <w:p w:rsidR="005B13A9" w:rsidRPr="006C5936" w:rsidRDefault="0042081E">
      <w:pPr>
        <w:pStyle w:val="Bodytext20"/>
        <w:shd w:val="clear" w:color="auto" w:fill="auto"/>
        <w:tabs>
          <w:tab w:val="left" w:pos="4963"/>
        </w:tabs>
        <w:spacing w:before="0" w:after="197"/>
        <w:ind w:left="1560" w:firstLine="0"/>
      </w:pPr>
      <w:r w:rsidRPr="006C5936">
        <w:rPr>
          <w:rStyle w:val="Bodytext21"/>
          <w:u w:val="none"/>
        </w:rPr>
        <w:t>EVENT</w:t>
      </w:r>
      <w:r w:rsidRPr="006C5936">
        <w:rPr>
          <w:rStyle w:val="Bodytext21"/>
          <w:u w:val="none"/>
        </w:rPr>
        <w:tab/>
        <w:t>DATE OF BIRTH</w:t>
      </w:r>
    </w:p>
    <w:p w:rsidR="005B13A9" w:rsidRDefault="0042081E">
      <w:pPr>
        <w:pStyle w:val="Bodytext20"/>
        <w:numPr>
          <w:ilvl w:val="0"/>
          <w:numId w:val="2"/>
        </w:numPr>
        <w:shd w:val="clear" w:color="auto" w:fill="auto"/>
        <w:tabs>
          <w:tab w:val="left" w:pos="1496"/>
          <w:tab w:val="right" w:pos="6854"/>
        </w:tabs>
        <w:spacing w:before="0" w:after="53" w:line="240" w:lineRule="exact"/>
        <w:ind w:left="960" w:firstLine="0"/>
      </w:pPr>
      <w:r>
        <w:t>UNDE</w:t>
      </w:r>
      <w:r w:rsidR="00C214E8">
        <w:t>R 11</w:t>
      </w:r>
      <w:r w:rsidR="00C214E8">
        <w:tab/>
        <w:t>Born on or after 01.01.2014</w:t>
      </w:r>
    </w:p>
    <w:p w:rsidR="005B13A9" w:rsidRDefault="0042081E">
      <w:pPr>
        <w:pStyle w:val="Bodytext20"/>
        <w:numPr>
          <w:ilvl w:val="0"/>
          <w:numId w:val="2"/>
        </w:numPr>
        <w:shd w:val="clear" w:color="auto" w:fill="auto"/>
        <w:tabs>
          <w:tab w:val="left" w:pos="1496"/>
          <w:tab w:val="right" w:pos="6854"/>
        </w:tabs>
        <w:spacing w:before="0" w:after="43" w:line="240" w:lineRule="exact"/>
        <w:ind w:left="960" w:firstLine="0"/>
      </w:pPr>
      <w:r>
        <w:t>UNDE</w:t>
      </w:r>
      <w:r w:rsidR="00C214E8">
        <w:t>R 13</w:t>
      </w:r>
      <w:r w:rsidR="00C214E8">
        <w:tab/>
        <w:t>Born on or after 01.01.2012</w:t>
      </w:r>
    </w:p>
    <w:p w:rsidR="005B13A9" w:rsidRDefault="0042081E">
      <w:pPr>
        <w:pStyle w:val="Bodytext20"/>
        <w:numPr>
          <w:ilvl w:val="0"/>
          <w:numId w:val="2"/>
        </w:numPr>
        <w:shd w:val="clear" w:color="auto" w:fill="auto"/>
        <w:tabs>
          <w:tab w:val="left" w:pos="1496"/>
          <w:tab w:val="right" w:pos="6854"/>
        </w:tabs>
        <w:spacing w:before="0" w:after="58" w:line="240" w:lineRule="exact"/>
        <w:ind w:left="960" w:firstLine="0"/>
      </w:pPr>
      <w:r>
        <w:t>UNDER 15</w:t>
      </w:r>
      <w:r>
        <w:tab/>
        <w:t>Born on or after 01.01.</w:t>
      </w:r>
      <w:r w:rsidR="00C214E8">
        <w:t>2010</w:t>
      </w:r>
    </w:p>
    <w:p w:rsidR="005B13A9" w:rsidRDefault="0042081E">
      <w:pPr>
        <w:pStyle w:val="Bodytext20"/>
        <w:numPr>
          <w:ilvl w:val="0"/>
          <w:numId w:val="2"/>
        </w:numPr>
        <w:shd w:val="clear" w:color="auto" w:fill="auto"/>
        <w:tabs>
          <w:tab w:val="left" w:pos="1496"/>
          <w:tab w:val="right" w:pos="6854"/>
        </w:tabs>
        <w:spacing w:before="0" w:after="58" w:line="240" w:lineRule="exact"/>
        <w:ind w:left="960" w:firstLine="0"/>
      </w:pPr>
      <w:r>
        <w:t>UNDE</w:t>
      </w:r>
      <w:r w:rsidR="00C214E8">
        <w:t>R 17</w:t>
      </w:r>
      <w:r w:rsidR="00C214E8">
        <w:tab/>
        <w:t>Born on or after 01.01.2008</w:t>
      </w:r>
    </w:p>
    <w:p w:rsidR="005B13A9" w:rsidRDefault="0042081E">
      <w:pPr>
        <w:pStyle w:val="Bodytext20"/>
        <w:numPr>
          <w:ilvl w:val="0"/>
          <w:numId w:val="2"/>
        </w:numPr>
        <w:shd w:val="clear" w:color="auto" w:fill="auto"/>
        <w:tabs>
          <w:tab w:val="left" w:pos="1496"/>
          <w:tab w:val="right" w:pos="6854"/>
        </w:tabs>
        <w:spacing w:before="0" w:after="391" w:line="240" w:lineRule="exact"/>
        <w:ind w:left="960" w:firstLine="0"/>
      </w:pPr>
      <w:r>
        <w:t>UNDE</w:t>
      </w:r>
      <w:r w:rsidR="00C214E8">
        <w:t>R 19</w:t>
      </w:r>
      <w:r w:rsidR="00C214E8">
        <w:tab/>
        <w:t>Born on or after 01.01.2006</w:t>
      </w:r>
    </w:p>
    <w:p w:rsidR="005B13A9" w:rsidRDefault="0042081E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260" w:right="920" w:firstLine="340"/>
        <w:jc w:val="left"/>
      </w:pPr>
      <w:r>
        <w:rPr>
          <w:rStyle w:val="Bodytext21"/>
        </w:rPr>
        <w:t>EVENT RESTRICTIONS</w:t>
      </w:r>
      <w:r>
        <w:t>: All the players are allowed to play one more additional event</w:t>
      </w:r>
      <w:r>
        <w:br/>
        <w:t>above their Main Event. However</w:t>
      </w:r>
    </w:p>
    <w:p w:rsidR="005B13A9" w:rsidRDefault="0042081E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93" w:lineRule="exact"/>
        <w:ind w:left="600" w:firstLine="0"/>
        <w:jc w:val="left"/>
      </w:pPr>
      <w:r>
        <w:t>If a player is ranked in Top 8 of higher event along with his/her main event he/she can participate in One</w:t>
      </w:r>
      <w:r>
        <w:br/>
        <w:t>More Additional Event.</w:t>
      </w:r>
    </w:p>
    <w:p w:rsidR="005B13A9" w:rsidRDefault="0042081E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/>
        <w:ind w:left="960" w:right="660"/>
        <w:jc w:val="left"/>
      </w:pPr>
      <w:r>
        <w:t>In the team event, a player can represent his/her district in maximum 2 team events, i.e. his/her</w:t>
      </w:r>
      <w:r>
        <w:br/>
        <w:t>main team event and one upper team event.</w:t>
      </w:r>
    </w:p>
    <w:p w:rsidR="005B13A9" w:rsidRDefault="0042081E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211" w:line="240" w:lineRule="exact"/>
        <w:ind w:left="960"/>
      </w:pPr>
      <w:r>
        <w:t>Dummy entries will be accepted only if forwarded by District Association.</w:t>
      </w:r>
    </w:p>
    <w:p w:rsidR="005B13A9" w:rsidRDefault="0042081E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/>
        <w:ind w:left="360" w:firstLine="0"/>
      </w:pPr>
      <w:r>
        <w:rPr>
          <w:rStyle w:val="Bodytext21"/>
        </w:rPr>
        <w:t>SCHEDULING</w:t>
      </w:r>
      <w:r>
        <w:t xml:space="preserve"> :</w:t>
      </w:r>
    </w:p>
    <w:p w:rsidR="005B13A9" w:rsidRDefault="0042081E">
      <w:pPr>
        <w:pStyle w:val="Bodytext20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/>
        <w:ind w:left="720" w:firstLine="0"/>
      </w:pPr>
      <w:r>
        <w:t>State Ranking Tournament events will commence with Men/ Women Followed by U19.U17.U15.U13,</w:t>
      </w:r>
    </w:p>
    <w:p w:rsidR="005B13A9" w:rsidRDefault="0042081E">
      <w:pPr>
        <w:pStyle w:val="Bodytext20"/>
        <w:shd w:val="clear" w:color="auto" w:fill="auto"/>
        <w:spacing w:before="0" w:after="0"/>
        <w:ind w:left="1080" w:firstLine="0"/>
        <w:jc w:val="left"/>
      </w:pPr>
      <w:proofErr w:type="gramStart"/>
      <w:r>
        <w:t>U11 .Unless otherwise decision taken by MSTTA.</w:t>
      </w:r>
      <w:proofErr w:type="gramEnd"/>
    </w:p>
    <w:p w:rsidR="005B13A9" w:rsidRDefault="0042081E">
      <w:pPr>
        <w:pStyle w:val="Bodytext20"/>
        <w:shd w:val="clear" w:color="auto" w:fill="auto"/>
        <w:spacing w:before="0" w:after="0" w:line="240" w:lineRule="exact"/>
        <w:ind w:left="1080" w:firstLine="0"/>
        <w:jc w:val="left"/>
      </w:pPr>
      <w:r>
        <w:t>Schedule of the tournament will be displayed after the Draw.</w:t>
      </w:r>
    </w:p>
    <w:p w:rsidR="005B13A9" w:rsidRDefault="0042081E">
      <w:pPr>
        <w:pStyle w:val="Bodytext20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0" w:line="302" w:lineRule="exact"/>
        <w:ind w:left="720" w:right="180" w:firstLine="0"/>
      </w:pPr>
      <w:r>
        <w:t>For Inter District and State Championship, Team championship event will be played for first two/three</w:t>
      </w:r>
      <w:r>
        <w:br/>
        <w:t>days. Individual events qualifying rounds may commence on the 2</w:t>
      </w:r>
      <w:r>
        <w:rPr>
          <w:vertAlign w:val="superscript"/>
        </w:rPr>
        <w:t>nd</w:t>
      </w:r>
      <w:r>
        <w:t>/3</w:t>
      </w:r>
      <w:r>
        <w:rPr>
          <w:vertAlign w:val="superscript"/>
        </w:rPr>
        <w:t>rd</w:t>
      </w:r>
      <w:r>
        <w:t xml:space="preserve"> day.</w:t>
      </w:r>
    </w:p>
    <w:p w:rsidR="005B13A9" w:rsidRDefault="0042081E">
      <w:pPr>
        <w:pStyle w:val="Bodytext20"/>
        <w:numPr>
          <w:ilvl w:val="0"/>
          <w:numId w:val="4"/>
        </w:numPr>
        <w:shd w:val="clear" w:color="auto" w:fill="auto"/>
        <w:tabs>
          <w:tab w:val="left" w:pos="849"/>
        </w:tabs>
        <w:spacing w:before="0" w:after="0"/>
        <w:ind w:left="860"/>
      </w:pPr>
      <w:r>
        <w:t>Finals of all the individual events in the State Championship will be played on the last day of the</w:t>
      </w:r>
      <w:r>
        <w:br/>
        <w:t>Championship.</w:t>
      </w:r>
    </w:p>
    <w:p w:rsidR="005B13A9" w:rsidRDefault="0042081E">
      <w:pPr>
        <w:pStyle w:val="Bodytext20"/>
        <w:shd w:val="clear" w:color="auto" w:fill="auto"/>
        <w:spacing w:before="0" w:after="149" w:line="298" w:lineRule="exact"/>
        <w:ind w:left="860" w:right="180" w:firstLine="0"/>
      </w:pPr>
      <w:r>
        <w:t>NOTE: The above mentioned scheduling method may be changed depending on the no. of entries</w:t>
      </w:r>
      <w:proofErr w:type="gramStart"/>
      <w:r>
        <w:t>,</w:t>
      </w:r>
      <w:proofErr w:type="gramEnd"/>
      <w:r>
        <w:br/>
        <w:t>no. of tables and no. of days and decision of the Tournament Committee.</w:t>
      </w:r>
    </w:p>
    <w:p w:rsidR="005B13A9" w:rsidRDefault="0042081E">
      <w:pPr>
        <w:pStyle w:val="Bodytext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/>
        <w:ind w:left="140" w:firstLine="0"/>
      </w:pPr>
      <w:r>
        <w:rPr>
          <w:rStyle w:val="Bodytext21"/>
        </w:rPr>
        <w:lastRenderedPageBreak/>
        <w:t>PLAYING CONDITIONS</w:t>
      </w:r>
      <w:r>
        <w:t>: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spacing w:before="0" w:after="0"/>
        <w:ind w:left="500" w:firstLine="0"/>
      </w:pPr>
      <w:r>
        <w:t>All State Ranking Tournaments will be played on minimum 8 tables and will have the duration of</w:t>
      </w:r>
      <w:r>
        <w:br/>
        <w:t>minimum 5 days.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0"/>
        <w:ind w:left="860"/>
      </w:pPr>
      <w:r>
        <w:t>Inter District and State Championship will be played on minimum 16 tables.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0"/>
        <w:ind w:left="860"/>
      </w:pPr>
      <w:r>
        <w:t>The flooring of the playing hall must be wooden or synthetic mat.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/>
        <w:ind w:left="860"/>
      </w:pPr>
      <w:r>
        <w:t>The intensity of the light must be 600 lux on playing surface and 400 lux in the remaining playing area.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 w:line="293" w:lineRule="exact"/>
        <w:ind w:left="500" w:firstLine="0"/>
      </w:pPr>
      <w:r>
        <w:t>Minimum playing area for a table in State Ranking Tournament must be 28' long and 14' wide. For State</w:t>
      </w:r>
      <w:r>
        <w:br/>
        <w:t>Championships it should be 30' long and 16' wide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0"/>
        <w:ind w:left="860"/>
      </w:pPr>
      <w:r>
        <w:t>Provision of the generator set should be made by the host association in case of power failure during</w:t>
      </w:r>
    </w:p>
    <w:p w:rsidR="005B13A9" w:rsidRDefault="0042081E">
      <w:pPr>
        <w:pStyle w:val="Bodytext20"/>
        <w:shd w:val="clear" w:color="auto" w:fill="auto"/>
        <w:spacing w:before="0" w:after="0"/>
        <w:ind w:left="860" w:firstLine="0"/>
      </w:pPr>
      <w:proofErr w:type="gramStart"/>
      <w:r>
        <w:t>the</w:t>
      </w:r>
      <w:proofErr w:type="gramEnd"/>
      <w:r>
        <w:t xml:space="preserve"> tournament period.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0"/>
        <w:ind w:left="860"/>
      </w:pPr>
      <w:r>
        <w:t>The playing hall will be open at 06:00 hrs. On all the tournament days for the</w:t>
      </w:r>
    </w:p>
    <w:p w:rsidR="005B13A9" w:rsidRDefault="0042081E">
      <w:pPr>
        <w:pStyle w:val="Bodytext20"/>
        <w:shd w:val="clear" w:color="auto" w:fill="auto"/>
        <w:spacing w:before="0" w:after="0"/>
        <w:ind w:left="860" w:firstLine="0"/>
      </w:pPr>
      <w:r>
        <w:t>Practice purpose.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0"/>
        <w:ind w:left="860" w:right="2440"/>
        <w:jc w:val="left"/>
      </w:pPr>
      <w:r>
        <w:t>The tournament hall shall be handed over to the Referee by the Organizing</w:t>
      </w:r>
      <w:r>
        <w:br/>
        <w:t>Committee with complete set up on the pre-tournament evening.</w:t>
      </w:r>
    </w:p>
    <w:p w:rsidR="005B13A9" w:rsidRDefault="0042081E">
      <w:pPr>
        <w:pStyle w:val="Bodytext2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0"/>
        <w:ind w:left="860"/>
      </w:pPr>
      <w:r>
        <w:t>Seamless Plastic balls will be used for the entire Tournament period.</w:t>
      </w:r>
    </w:p>
    <w:p w:rsidR="005B13A9" w:rsidRDefault="0042081E">
      <w:pPr>
        <w:pStyle w:val="Bodytext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/>
        <w:ind w:left="140" w:firstLine="0"/>
      </w:pPr>
      <w:r>
        <w:rPr>
          <w:rStyle w:val="Bodytext21"/>
        </w:rPr>
        <w:t>FEES</w:t>
      </w:r>
      <w:r>
        <w:t>: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863"/>
        </w:tabs>
        <w:spacing w:before="0" w:after="0"/>
        <w:ind w:left="860"/>
      </w:pPr>
      <w:r>
        <w:t>The annual registration fee of M.S.T.T.A. will be Rs.250 per player.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868"/>
        </w:tabs>
        <w:spacing w:before="0" w:after="0"/>
        <w:ind w:left="860"/>
      </w:pPr>
      <w:r>
        <w:t>Entry fee for the State Ranking Tournament this year is Rs 600/- Per Event, Out of which 40% will be</w:t>
      </w:r>
      <w:r>
        <w:br/>
        <w:t>MSTTA Share and Rs 60% will be District Association's share.</w:t>
      </w:r>
    </w:p>
    <w:p w:rsidR="005B13A9" w:rsidRDefault="0042081E">
      <w:pPr>
        <w:pStyle w:val="Bodytext20"/>
        <w:shd w:val="clear" w:color="auto" w:fill="auto"/>
        <w:spacing w:before="0" w:after="0"/>
        <w:ind w:left="860" w:firstLine="0"/>
      </w:pPr>
      <w:r>
        <w:t>If the ranking tournament is not organized by District Association then 40% will go to Dist association</w:t>
      </w:r>
      <w:r>
        <w:br/>
        <w:t>and 60% will go to Organizers out of the share of District Association.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0" w:line="379" w:lineRule="exact"/>
        <w:ind w:firstLine="0"/>
      </w:pPr>
      <w:r>
        <w:t>Entry Fee after the closing date and Time till the date of Draw will be Rs 700/- Per Event.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379" w:lineRule="exact"/>
        <w:ind w:firstLine="0"/>
      </w:pPr>
      <w:r>
        <w:t>Entry fee on the date of Draw if accepted by the Referee of the Tournament Rs 800/- Per Event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379" w:lineRule="exact"/>
        <w:ind w:firstLine="0"/>
      </w:pPr>
      <w:r>
        <w:t>The Draw Charges will be Rs.3000 for the State Ranking Tournament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103" w:line="240" w:lineRule="exact"/>
        <w:ind w:firstLine="0"/>
      </w:pPr>
      <w:r>
        <w:t>The entry fee for the Dummy entries will be double than the regular entry fee, i.e.</w:t>
      </w:r>
    </w:p>
    <w:p w:rsidR="005B13A9" w:rsidRDefault="0042081E">
      <w:pPr>
        <w:pStyle w:val="Bodytext20"/>
        <w:shd w:val="clear" w:color="auto" w:fill="auto"/>
        <w:spacing w:before="0" w:after="103" w:line="240" w:lineRule="exact"/>
        <w:ind w:left="860"/>
      </w:pPr>
      <w:proofErr w:type="gramStart"/>
      <w:r>
        <w:t>Rs. 1200 per event in the State Ranking Tournaments.</w:t>
      </w:r>
      <w:proofErr w:type="gramEnd"/>
    </w:p>
    <w:p w:rsidR="005B13A9" w:rsidRDefault="0042081E">
      <w:pPr>
        <w:pStyle w:val="Bodytext20"/>
        <w:shd w:val="clear" w:color="auto" w:fill="auto"/>
        <w:spacing w:before="0" w:after="36" w:line="240" w:lineRule="exact"/>
        <w:ind w:left="860"/>
      </w:pPr>
      <w:r>
        <w:t>No Dummy Entries will be accepted for State Championships.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/>
        <w:ind w:firstLine="0"/>
        <w:jc w:val="left"/>
      </w:pPr>
      <w:r>
        <w:t>Entry fee for the Teams in Inter District Championships will Be Rs 4000 /- Per District irrespective of no of</w:t>
      </w:r>
      <w:r>
        <w:br/>
        <w:t>Teams Participating.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863"/>
        </w:tabs>
        <w:spacing w:before="0" w:after="0"/>
        <w:ind w:left="860"/>
      </w:pPr>
      <w:r>
        <w:t>Entry fee for individual events in state championship will be Rs 600 /- per Event out of which 40% will</w:t>
      </w:r>
      <w:r>
        <w:br/>
        <w:t>be MSTTA share and 60 % will be District Association Share. If the State Championship is not organized</w:t>
      </w:r>
      <w:r>
        <w:br/>
        <w:t>by District Association then 40% will go to Dist association and 60% will go to Organizers out of the</w:t>
      </w:r>
      <w:r>
        <w:br/>
        <w:t>share of District Association.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431"/>
        </w:tabs>
        <w:spacing w:before="0" w:after="36" w:line="240" w:lineRule="exact"/>
        <w:ind w:left="140" w:firstLine="0"/>
      </w:pPr>
      <w:r>
        <w:t>The draw charges will be Rs 5000 /- for State Championships.</w:t>
      </w:r>
    </w:p>
    <w:p w:rsidR="005B13A9" w:rsidRDefault="0042081E">
      <w:pPr>
        <w:pStyle w:val="Bodytext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/>
        <w:ind w:firstLine="140"/>
        <w:jc w:val="left"/>
      </w:pPr>
      <w:r>
        <w:t>Royalty of Rs 40,000/- for All India ranking Tournament and Royalty of Rs 75,000/- for Inter State and</w:t>
      </w:r>
      <w:r>
        <w:br/>
        <w:t>National Championships will be levied.</w:t>
      </w:r>
    </w:p>
    <w:p w:rsidR="005B13A9" w:rsidRDefault="0042081E">
      <w:pPr>
        <w:pStyle w:val="Bodytext20"/>
        <w:shd w:val="clear" w:color="auto" w:fill="auto"/>
        <w:spacing w:before="0" w:after="0"/>
        <w:ind w:left="680" w:firstLine="0"/>
      </w:pPr>
      <w:r>
        <w:t xml:space="preserve">10) </w:t>
      </w:r>
      <w:r>
        <w:rPr>
          <w:rStyle w:val="Bodytext21"/>
        </w:rPr>
        <w:t>PLAYING SYSTEM:</w:t>
      </w:r>
    </w:p>
    <w:p w:rsidR="005B13A9" w:rsidRDefault="0042081E">
      <w:pPr>
        <w:pStyle w:val="Bodytext20"/>
        <w:numPr>
          <w:ilvl w:val="0"/>
          <w:numId w:val="7"/>
        </w:numPr>
        <w:shd w:val="clear" w:color="auto" w:fill="auto"/>
        <w:tabs>
          <w:tab w:val="left" w:pos="1553"/>
        </w:tabs>
        <w:spacing w:before="0" w:after="0"/>
        <w:ind w:left="1180" w:firstLine="0"/>
        <w:jc w:val="left"/>
      </w:pPr>
      <w:r>
        <w:t>The Tournament will be played according to the current laws, Rules and Regulations of the MSTTA &amp;</w:t>
      </w:r>
      <w:r>
        <w:br/>
        <w:t>TTFI.</w:t>
      </w:r>
    </w:p>
    <w:p w:rsidR="005B13A9" w:rsidRDefault="0042081E">
      <w:pPr>
        <w:pStyle w:val="Bodytext20"/>
        <w:numPr>
          <w:ilvl w:val="0"/>
          <w:numId w:val="7"/>
        </w:numPr>
        <w:shd w:val="clear" w:color="auto" w:fill="auto"/>
        <w:tabs>
          <w:tab w:val="left" w:pos="1543"/>
        </w:tabs>
        <w:spacing w:before="0" w:after="0" w:line="307" w:lineRule="exact"/>
        <w:ind w:left="1540"/>
      </w:pPr>
      <w:r>
        <w:t>Under 11, Under 13, Under 15 and Under 17 events will be played best of 5 games through out, including the</w:t>
      </w:r>
      <w:r>
        <w:br/>
        <w:t>Finals.</w:t>
      </w:r>
    </w:p>
    <w:p w:rsidR="005B13A9" w:rsidRDefault="0042081E">
      <w:pPr>
        <w:pStyle w:val="Bodytext20"/>
        <w:numPr>
          <w:ilvl w:val="0"/>
          <w:numId w:val="7"/>
        </w:numPr>
        <w:shd w:val="clear" w:color="auto" w:fill="auto"/>
        <w:tabs>
          <w:tab w:val="left" w:pos="1534"/>
        </w:tabs>
        <w:spacing w:before="0" w:after="0" w:line="240" w:lineRule="exact"/>
        <w:ind w:left="1540"/>
      </w:pPr>
      <w:r>
        <w:t xml:space="preserve">Under 19 </w:t>
      </w:r>
      <w:proofErr w:type="gramStart"/>
      <w:r>
        <w:t>event</w:t>
      </w:r>
      <w:proofErr w:type="gramEnd"/>
      <w:r>
        <w:t xml:space="preserve"> will be played best of 5 games including Semifinals. Only Finals will be played best of 7 games.</w:t>
      </w:r>
    </w:p>
    <w:p w:rsidR="005B13A9" w:rsidRDefault="0042081E">
      <w:pPr>
        <w:pStyle w:val="Bodytext20"/>
        <w:numPr>
          <w:ilvl w:val="0"/>
          <w:numId w:val="7"/>
        </w:numPr>
        <w:shd w:val="clear" w:color="auto" w:fill="auto"/>
        <w:tabs>
          <w:tab w:val="left" w:pos="1538"/>
        </w:tabs>
        <w:spacing w:before="0" w:after="0" w:line="322" w:lineRule="exact"/>
        <w:ind w:left="1540"/>
      </w:pPr>
      <w:r>
        <w:t>Men's and Women's events will be played best of 5 games up to Semi finals. Semi finals and Finals will be played</w:t>
      </w:r>
    </w:p>
    <w:p w:rsidR="005B13A9" w:rsidRDefault="0042081E">
      <w:pPr>
        <w:pStyle w:val="Bodytext20"/>
        <w:shd w:val="clear" w:color="auto" w:fill="auto"/>
        <w:spacing w:before="0" w:after="0" w:line="322" w:lineRule="exact"/>
        <w:ind w:left="1540" w:firstLine="0"/>
        <w:jc w:val="left"/>
      </w:pPr>
      <w:proofErr w:type="gramStart"/>
      <w:r>
        <w:t>best</w:t>
      </w:r>
      <w:proofErr w:type="gramEnd"/>
      <w:r>
        <w:t xml:space="preserve"> of 7 games.</w:t>
      </w:r>
    </w:p>
    <w:p w:rsidR="005B13A9" w:rsidRDefault="0042081E">
      <w:pPr>
        <w:pStyle w:val="Bodytext20"/>
        <w:numPr>
          <w:ilvl w:val="0"/>
          <w:numId w:val="2"/>
        </w:numPr>
        <w:shd w:val="clear" w:color="auto" w:fill="auto"/>
        <w:tabs>
          <w:tab w:val="left" w:pos="1510"/>
        </w:tabs>
        <w:spacing w:before="0" w:after="0" w:line="322" w:lineRule="exact"/>
        <w:ind w:left="1540"/>
      </w:pPr>
      <w:r>
        <w:t>Qualifying Rounds if played will be Best of 5 Games.</w:t>
      </w:r>
    </w:p>
    <w:p w:rsidR="005B13A9" w:rsidRDefault="0042081E">
      <w:pPr>
        <w:pStyle w:val="Bodytext20"/>
        <w:numPr>
          <w:ilvl w:val="0"/>
          <w:numId w:val="2"/>
        </w:numPr>
        <w:shd w:val="clear" w:color="auto" w:fill="auto"/>
        <w:tabs>
          <w:tab w:val="left" w:pos="1548"/>
        </w:tabs>
        <w:spacing w:before="0" w:after="6" w:line="240" w:lineRule="exact"/>
        <w:ind w:left="1540"/>
      </w:pPr>
      <w:r>
        <w:t>No positional matches will be played for any event.</w:t>
      </w:r>
    </w:p>
    <w:p w:rsidR="005B13A9" w:rsidRDefault="0042081E">
      <w:pPr>
        <w:pStyle w:val="Bodytext20"/>
        <w:numPr>
          <w:ilvl w:val="0"/>
          <w:numId w:val="2"/>
        </w:numPr>
        <w:shd w:val="clear" w:color="auto" w:fill="auto"/>
        <w:tabs>
          <w:tab w:val="left" w:pos="1562"/>
        </w:tabs>
        <w:spacing w:before="0" w:after="0" w:line="293" w:lineRule="exact"/>
        <w:ind w:left="1180" w:firstLine="0"/>
        <w:jc w:val="left"/>
      </w:pPr>
      <w:r>
        <w:t>In any situation, regarding the interpretation of laws &amp; rules, the decision of the Referee will be</w:t>
      </w:r>
      <w:r>
        <w:br/>
        <w:t>final and binding to all.</w:t>
      </w:r>
    </w:p>
    <w:p w:rsidR="005B13A9" w:rsidRDefault="0042081E">
      <w:pPr>
        <w:pStyle w:val="Bodytext20"/>
        <w:shd w:val="clear" w:color="auto" w:fill="auto"/>
        <w:spacing w:before="0" w:after="86" w:line="293" w:lineRule="exact"/>
        <w:ind w:left="1440" w:hanging="260"/>
      </w:pPr>
      <w:r>
        <w:t>I) In the State Championships team event of U15 &amp; U17 will conducted a</w:t>
      </w:r>
      <w:r w:rsidR="00774E65">
        <w:t>s per corbillon Cup System i.e. two</w:t>
      </w:r>
      <w:r>
        <w:t xml:space="preserve"> singles, Doubles &amp; Reverse Singles. Team Events for U19, Men and women will</w:t>
      </w:r>
      <w:r w:rsidR="00774E65">
        <w:t xml:space="preserve"> be Conducted as per </w:t>
      </w:r>
      <w:r>
        <w:t>Swaythling Cup i.e. Five Singles.</w:t>
      </w:r>
    </w:p>
    <w:p w:rsidR="005B13A9" w:rsidRDefault="0042081E">
      <w:pPr>
        <w:pStyle w:val="Bodytext20"/>
        <w:shd w:val="clear" w:color="auto" w:fill="auto"/>
        <w:spacing w:before="0" w:after="0"/>
        <w:ind w:left="840" w:firstLine="0"/>
        <w:jc w:val="left"/>
      </w:pPr>
      <w:r>
        <w:t xml:space="preserve">11) </w:t>
      </w:r>
      <w:r>
        <w:rPr>
          <w:rStyle w:val="Bodytext21"/>
        </w:rPr>
        <w:t>OTHERS:</w:t>
      </w:r>
    </w:p>
    <w:p w:rsidR="005B13A9" w:rsidRDefault="0042081E" w:rsidP="006C5936">
      <w:pPr>
        <w:pStyle w:val="Bodytext20"/>
        <w:numPr>
          <w:ilvl w:val="0"/>
          <w:numId w:val="8"/>
        </w:numPr>
        <w:shd w:val="clear" w:color="auto" w:fill="auto"/>
        <w:tabs>
          <w:tab w:val="left" w:pos="1572"/>
        </w:tabs>
        <w:spacing w:before="0" w:after="0"/>
        <w:ind w:left="1540"/>
      </w:pPr>
      <w:r>
        <w:t>The Referee and the Assistant Referee will be appointed by the MSTTA for State Ranking Tournaments</w:t>
      </w:r>
      <w:r w:rsidR="006C5936">
        <w:t xml:space="preserve"> </w:t>
      </w:r>
      <w:r>
        <w:t>and State Championships. The Honorarium and allowances to the Technical Officials will</w:t>
      </w:r>
      <w:r w:rsidR="006C5936">
        <w:t xml:space="preserve"> </w:t>
      </w:r>
      <w:r>
        <w:t>borne by organizer as per the norms set by M.S.T.T.A.</w:t>
      </w:r>
    </w:p>
    <w:p w:rsidR="005B13A9" w:rsidRDefault="0042081E">
      <w:pPr>
        <w:pStyle w:val="Bodytext20"/>
        <w:numPr>
          <w:ilvl w:val="0"/>
          <w:numId w:val="8"/>
        </w:numPr>
        <w:shd w:val="clear" w:color="auto" w:fill="auto"/>
        <w:tabs>
          <w:tab w:val="left" w:pos="1572"/>
        </w:tabs>
        <w:spacing w:before="0" w:after="43" w:line="240" w:lineRule="exact"/>
        <w:ind w:left="1540"/>
      </w:pPr>
      <w:r>
        <w:t>The organizer will reimburse travel expenses 2</w:t>
      </w:r>
      <w:r>
        <w:rPr>
          <w:vertAlign w:val="superscript"/>
        </w:rPr>
        <w:t>nd</w:t>
      </w:r>
      <w:r>
        <w:t xml:space="preserve"> Ac fare to Office Bearers of MSTTA if they visit the</w:t>
      </w:r>
    </w:p>
    <w:p w:rsidR="005B13A9" w:rsidRDefault="0042081E">
      <w:pPr>
        <w:pStyle w:val="Bodytext20"/>
        <w:shd w:val="clear" w:color="auto" w:fill="auto"/>
        <w:spacing w:before="0" w:after="0" w:line="240" w:lineRule="exact"/>
        <w:ind w:left="1540" w:firstLine="0"/>
        <w:jc w:val="left"/>
      </w:pPr>
      <w:proofErr w:type="gramStart"/>
      <w:r>
        <w:t>Event, along with Hospitality.</w:t>
      </w:r>
      <w:proofErr w:type="gramEnd"/>
    </w:p>
    <w:p w:rsidR="005B13A9" w:rsidRDefault="0042081E">
      <w:pPr>
        <w:pStyle w:val="Bodytext20"/>
        <w:numPr>
          <w:ilvl w:val="0"/>
          <w:numId w:val="8"/>
        </w:numPr>
        <w:shd w:val="clear" w:color="auto" w:fill="auto"/>
        <w:tabs>
          <w:tab w:val="left" w:pos="1572"/>
        </w:tabs>
        <w:spacing w:before="0" w:after="0"/>
        <w:ind w:left="1540"/>
      </w:pPr>
      <w:r>
        <w:t>The organizer will reimburse travel expenses 2</w:t>
      </w:r>
      <w:r>
        <w:rPr>
          <w:vertAlign w:val="superscript"/>
        </w:rPr>
        <w:t>nd</w:t>
      </w:r>
      <w:r>
        <w:t xml:space="preserve"> Ac fare to Selection committee member of MSTTA if</w:t>
      </w:r>
      <w:r>
        <w:br/>
        <w:t>they visit the Event, along with Hospitality.</w:t>
      </w:r>
    </w:p>
    <w:p w:rsidR="005B13A9" w:rsidRDefault="0042081E">
      <w:pPr>
        <w:pStyle w:val="Bodytext20"/>
        <w:numPr>
          <w:ilvl w:val="0"/>
          <w:numId w:val="8"/>
        </w:numPr>
        <w:shd w:val="clear" w:color="auto" w:fill="auto"/>
        <w:tabs>
          <w:tab w:val="left" w:pos="1572"/>
        </w:tabs>
        <w:spacing w:before="0" w:after="0" w:line="346" w:lineRule="exact"/>
        <w:ind w:left="1540"/>
      </w:pPr>
      <w:r>
        <w:t>The organizer will reimburse travel expenses 2</w:t>
      </w:r>
      <w:r>
        <w:rPr>
          <w:vertAlign w:val="superscript"/>
        </w:rPr>
        <w:t>nd</w:t>
      </w:r>
      <w:r>
        <w:t xml:space="preserve"> Ac fare to Chief Referee for the tournament, along</w:t>
      </w:r>
      <w:r>
        <w:br/>
        <w:t>with Hospitality</w:t>
      </w:r>
    </w:p>
    <w:p w:rsidR="005B13A9" w:rsidRDefault="0042081E">
      <w:pPr>
        <w:pStyle w:val="Bodytext20"/>
        <w:numPr>
          <w:ilvl w:val="0"/>
          <w:numId w:val="8"/>
        </w:numPr>
        <w:shd w:val="clear" w:color="auto" w:fill="auto"/>
        <w:tabs>
          <w:tab w:val="left" w:pos="1572"/>
        </w:tabs>
        <w:spacing w:before="0" w:after="43" w:line="240" w:lineRule="exact"/>
        <w:ind w:left="1540"/>
      </w:pPr>
      <w:r>
        <w:t>The organizer will reimburse travel expenses 3</w:t>
      </w:r>
      <w:r>
        <w:rPr>
          <w:vertAlign w:val="superscript"/>
        </w:rPr>
        <w:t>rd</w:t>
      </w:r>
      <w:r>
        <w:t xml:space="preserve"> Ac fare to Asst or Deputy or Joint Referee for the</w:t>
      </w:r>
    </w:p>
    <w:p w:rsidR="005B13A9" w:rsidRDefault="0042081E">
      <w:pPr>
        <w:pStyle w:val="Bodytext20"/>
        <w:shd w:val="clear" w:color="auto" w:fill="auto"/>
        <w:spacing w:before="0" w:after="0" w:line="240" w:lineRule="exact"/>
        <w:ind w:left="1540" w:firstLine="0"/>
        <w:jc w:val="left"/>
      </w:pPr>
      <w:proofErr w:type="gramStart"/>
      <w:r>
        <w:t>tournament</w:t>
      </w:r>
      <w:proofErr w:type="gramEnd"/>
      <w:r>
        <w:t>, along with Hospitality</w:t>
      </w:r>
    </w:p>
    <w:p w:rsidR="005B13A9" w:rsidRDefault="0042081E">
      <w:pPr>
        <w:pStyle w:val="Bodytext20"/>
        <w:numPr>
          <w:ilvl w:val="0"/>
          <w:numId w:val="8"/>
        </w:numPr>
        <w:shd w:val="clear" w:color="auto" w:fill="auto"/>
        <w:tabs>
          <w:tab w:val="left" w:pos="1572"/>
        </w:tabs>
        <w:spacing w:before="0" w:after="0"/>
        <w:ind w:left="1540"/>
      </w:pPr>
      <w:r>
        <w:t>The organizer will reimburse travel expenses Sleeper Class to Umpires for the tournament, along with</w:t>
      </w:r>
    </w:p>
    <w:p w:rsidR="005B13A9" w:rsidRDefault="0042081E">
      <w:pPr>
        <w:pStyle w:val="Bodytext20"/>
        <w:shd w:val="clear" w:color="auto" w:fill="auto"/>
        <w:spacing w:before="0" w:after="0"/>
        <w:ind w:left="1540" w:firstLine="0"/>
        <w:jc w:val="left"/>
      </w:pPr>
      <w:r>
        <w:t>Hospitality</w:t>
      </w:r>
    </w:p>
    <w:p w:rsidR="005B13A9" w:rsidRDefault="0042081E">
      <w:pPr>
        <w:pStyle w:val="Bodytext20"/>
        <w:numPr>
          <w:ilvl w:val="0"/>
          <w:numId w:val="8"/>
        </w:numPr>
        <w:shd w:val="clear" w:color="auto" w:fill="auto"/>
        <w:tabs>
          <w:tab w:val="left" w:pos="1577"/>
        </w:tabs>
        <w:spacing w:before="0"/>
        <w:ind w:left="1540"/>
      </w:pPr>
      <w:r>
        <w:t>Prize money will be given as per prize money chart declared by MSTTA.</w:t>
      </w:r>
    </w:p>
    <w:p w:rsidR="005B13A9" w:rsidRDefault="0042081E">
      <w:pPr>
        <w:pStyle w:val="Bodytext20"/>
        <w:shd w:val="clear" w:color="auto" w:fill="auto"/>
        <w:tabs>
          <w:tab w:val="left" w:pos="3862"/>
        </w:tabs>
        <w:spacing w:before="0" w:after="0"/>
        <w:ind w:left="600" w:firstLine="0"/>
      </w:pPr>
      <w:r>
        <w:t>DESIGNATION</w:t>
      </w:r>
      <w:r>
        <w:tab/>
        <w:t>STATE RANKING STATE CHAMPIONSHIP</w:t>
      </w:r>
    </w:p>
    <w:p w:rsidR="005B13A9" w:rsidRDefault="00C214E8">
      <w:pPr>
        <w:pStyle w:val="Bodytext20"/>
        <w:shd w:val="clear" w:color="auto" w:fill="auto"/>
        <w:tabs>
          <w:tab w:val="left" w:pos="3862"/>
          <w:tab w:val="left" w:pos="6001"/>
        </w:tabs>
        <w:spacing w:before="0" w:after="0"/>
        <w:ind w:left="680" w:firstLine="0"/>
      </w:pPr>
      <w:r>
        <w:t>Referee</w:t>
      </w:r>
      <w:r>
        <w:tab/>
        <w:t>Rs.8000</w:t>
      </w:r>
      <w:r>
        <w:tab/>
        <w:t>Rs.9</w:t>
      </w:r>
      <w:r w:rsidR="0042081E">
        <w:t>000</w:t>
      </w:r>
    </w:p>
    <w:p w:rsidR="005B13A9" w:rsidRDefault="00C214E8">
      <w:pPr>
        <w:pStyle w:val="Bodytext20"/>
        <w:shd w:val="clear" w:color="auto" w:fill="auto"/>
        <w:tabs>
          <w:tab w:val="left" w:pos="3862"/>
          <w:tab w:val="left" w:pos="6001"/>
        </w:tabs>
        <w:spacing w:before="0" w:after="277"/>
        <w:ind w:left="680" w:firstLine="0"/>
      </w:pPr>
      <w:r>
        <w:t>Deputy /Joint Referee</w:t>
      </w:r>
      <w:r>
        <w:tab/>
        <w:t>Rs 7000</w:t>
      </w:r>
      <w:r>
        <w:tab/>
        <w:t>Rs.8</w:t>
      </w:r>
      <w:r w:rsidR="0042081E">
        <w:t>000</w:t>
      </w:r>
    </w:p>
    <w:p w:rsidR="005B13A9" w:rsidRDefault="00C214E8">
      <w:pPr>
        <w:pStyle w:val="Bodytext20"/>
        <w:shd w:val="clear" w:color="auto" w:fill="auto"/>
        <w:tabs>
          <w:tab w:val="left" w:pos="3862"/>
          <w:tab w:val="left" w:pos="6001"/>
        </w:tabs>
        <w:spacing w:before="0" w:after="0" w:line="365" w:lineRule="exact"/>
        <w:ind w:left="680" w:firstLine="0"/>
      </w:pPr>
      <w:r>
        <w:t>International Umpire</w:t>
      </w:r>
      <w:r>
        <w:tab/>
        <w:t>Rs.850/day</w:t>
      </w:r>
      <w:r>
        <w:tab/>
        <w:t>Rs.9</w:t>
      </w:r>
      <w:r w:rsidR="0042081E">
        <w:t>50/day</w:t>
      </w:r>
    </w:p>
    <w:p w:rsidR="005B13A9" w:rsidRDefault="00C214E8">
      <w:pPr>
        <w:pStyle w:val="Bodytext20"/>
        <w:shd w:val="clear" w:color="auto" w:fill="auto"/>
        <w:tabs>
          <w:tab w:val="left" w:pos="3862"/>
          <w:tab w:val="left" w:pos="6001"/>
        </w:tabs>
        <w:spacing w:before="0" w:after="0" w:line="365" w:lineRule="exact"/>
        <w:ind w:left="680" w:firstLine="0"/>
      </w:pPr>
      <w:r>
        <w:t>State/National Umpire</w:t>
      </w:r>
      <w:r>
        <w:tab/>
        <w:t>Rs.800/day</w:t>
      </w:r>
      <w:r>
        <w:tab/>
        <w:t>Rs.9</w:t>
      </w:r>
      <w:r w:rsidR="0042081E">
        <w:t>00/day</w:t>
      </w:r>
    </w:p>
    <w:p w:rsidR="005B13A9" w:rsidRDefault="00C214E8">
      <w:pPr>
        <w:pStyle w:val="Bodytext20"/>
        <w:shd w:val="clear" w:color="auto" w:fill="auto"/>
        <w:tabs>
          <w:tab w:val="left" w:pos="3862"/>
          <w:tab w:val="left" w:pos="6001"/>
        </w:tabs>
        <w:spacing w:before="0" w:after="275" w:line="365" w:lineRule="exact"/>
        <w:ind w:left="680" w:firstLine="0"/>
      </w:pPr>
      <w:r>
        <w:t>Computer Operator</w:t>
      </w:r>
      <w:r>
        <w:tab/>
        <w:t>Rs.800/day</w:t>
      </w:r>
      <w:r>
        <w:tab/>
        <w:t>Rs.8</w:t>
      </w:r>
      <w:r w:rsidR="0042081E">
        <w:t>00/day</w:t>
      </w:r>
    </w:p>
    <w:p w:rsidR="00C214E8" w:rsidRDefault="00774E65" w:rsidP="00C214E8">
      <w:pPr>
        <w:pStyle w:val="Bodytext20"/>
        <w:shd w:val="clear" w:color="auto" w:fill="auto"/>
        <w:spacing w:before="0" w:after="0" w:line="696" w:lineRule="exact"/>
        <w:ind w:right="7940" w:firstLine="0"/>
        <w:jc w:val="left"/>
      </w:pPr>
      <w:r>
        <w:t>MR YATIN TIPNIS</w:t>
      </w:r>
    </w:p>
    <w:p w:rsidR="00774E65" w:rsidRDefault="00774E65" w:rsidP="00C214E8">
      <w:pPr>
        <w:pStyle w:val="Bodytext20"/>
        <w:shd w:val="clear" w:color="auto" w:fill="auto"/>
        <w:spacing w:before="0" w:after="0" w:line="696" w:lineRule="exact"/>
        <w:ind w:right="7940" w:firstLine="0"/>
        <w:jc w:val="left"/>
      </w:pPr>
      <w:r>
        <w:t>SECRETARY GENERAL</w:t>
      </w:r>
    </w:p>
    <w:p w:rsidR="00774E65" w:rsidRDefault="00774E65" w:rsidP="00C214E8">
      <w:pPr>
        <w:pStyle w:val="Bodytext20"/>
        <w:shd w:val="clear" w:color="auto" w:fill="auto"/>
        <w:spacing w:before="0" w:after="0" w:line="696" w:lineRule="exact"/>
        <w:ind w:right="7940" w:firstLine="0"/>
        <w:jc w:val="left"/>
      </w:pPr>
      <w:r>
        <w:t>MSTTA.</w:t>
      </w:r>
    </w:p>
    <w:p w:rsidR="005B13A9" w:rsidRDefault="00C214E8" w:rsidP="00C214E8">
      <w:pPr>
        <w:pStyle w:val="Bodytext20"/>
        <w:shd w:val="clear" w:color="auto" w:fill="auto"/>
        <w:spacing w:before="0" w:after="0" w:line="696" w:lineRule="exact"/>
        <w:ind w:right="7940" w:firstLine="0"/>
        <w:jc w:val="left"/>
      </w:pPr>
      <w:r>
        <w:t xml:space="preserve">                                   </w:t>
      </w:r>
      <w:r w:rsidR="00774E65">
        <w:t xml:space="preserve">                       </w:t>
      </w:r>
    </w:p>
    <w:sectPr w:rsidR="005B13A9" w:rsidSect="006C5936">
      <w:pgSz w:w="11907" w:h="16840" w:code="9"/>
      <w:pgMar w:top="743" w:right="567" w:bottom="244" w:left="48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C2" w:rsidRDefault="000A01C2" w:rsidP="005B13A9">
      <w:r>
        <w:separator/>
      </w:r>
    </w:p>
  </w:endnote>
  <w:endnote w:type="continuationSeparator" w:id="0">
    <w:p w:rsidR="000A01C2" w:rsidRDefault="000A01C2" w:rsidP="005B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C2" w:rsidRDefault="000A01C2"/>
  </w:footnote>
  <w:footnote w:type="continuationSeparator" w:id="0">
    <w:p w:rsidR="000A01C2" w:rsidRDefault="000A01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9E"/>
    <w:multiLevelType w:val="multilevel"/>
    <w:tmpl w:val="0E5C3D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F72A4"/>
    <w:multiLevelType w:val="multilevel"/>
    <w:tmpl w:val="A044D2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D28B4"/>
    <w:multiLevelType w:val="multilevel"/>
    <w:tmpl w:val="62A260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57620"/>
    <w:multiLevelType w:val="multilevel"/>
    <w:tmpl w:val="E73684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E1EEA"/>
    <w:multiLevelType w:val="multilevel"/>
    <w:tmpl w:val="63540F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26A37"/>
    <w:multiLevelType w:val="multilevel"/>
    <w:tmpl w:val="37D65B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97A0A"/>
    <w:multiLevelType w:val="multilevel"/>
    <w:tmpl w:val="3BD6EB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0273A"/>
    <w:multiLevelType w:val="multilevel"/>
    <w:tmpl w:val="4D44AAC6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B13A9"/>
    <w:rsid w:val="000A01C2"/>
    <w:rsid w:val="003E4226"/>
    <w:rsid w:val="0042081E"/>
    <w:rsid w:val="004B61F9"/>
    <w:rsid w:val="005B13A9"/>
    <w:rsid w:val="006C5936"/>
    <w:rsid w:val="00774E65"/>
    <w:rsid w:val="008726D8"/>
    <w:rsid w:val="00C214E8"/>
    <w:rsid w:val="00CB61BB"/>
    <w:rsid w:val="00E2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3A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13A9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5B13A9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DefaultParagraphFont"/>
    <w:link w:val="Heading20"/>
    <w:rsid w:val="005B13A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5B13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sid w:val="005B13A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5B13A9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eading20">
    <w:name w:val="Heading #2"/>
    <w:basedOn w:val="Normal"/>
    <w:link w:val="Heading2"/>
    <w:rsid w:val="005B13A9"/>
    <w:pPr>
      <w:shd w:val="clear" w:color="auto" w:fill="FFFFFF"/>
      <w:spacing w:before="420" w:after="540" w:line="0" w:lineRule="atLeas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5B13A9"/>
    <w:pPr>
      <w:shd w:val="clear" w:color="auto" w:fill="FFFFFF"/>
      <w:spacing w:before="540" w:after="120" w:line="336" w:lineRule="exact"/>
      <w:ind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MAHARASHTRA STATE TABLE TENNIS ASSOCIATION</vt:lpstr>
      <vt:lpstr>MAHARASHTRA STATE TABLE TENNIS ASSOCIATION</vt:lpstr>
      <vt:lpstr>    RULES AND REGULATIONS FOR STATE RANKING AND STATE CHAMPIONSHIPS 2024-25</vt:lpstr>
    </vt:vector>
  </TitlesOfParts>
  <Company>c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MAHARASHTRA STATE TABLE TENNIS ASSOCIATION</dc:title>
  <dc:creator>a</dc:creator>
  <cp:lastModifiedBy>Tanaya</cp:lastModifiedBy>
  <cp:revision>4</cp:revision>
  <dcterms:created xsi:type="dcterms:W3CDTF">2024-06-18T07:18:00Z</dcterms:created>
  <dcterms:modified xsi:type="dcterms:W3CDTF">2024-06-21T13:23:00Z</dcterms:modified>
</cp:coreProperties>
</file>